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3FD" w:rsidRDefault="00AC23FD" w:rsidP="00AC23FD">
      <w:pPr>
        <w:widowControl/>
        <w:snapToGrid w:val="0"/>
        <w:spacing w:line="360" w:lineRule="auto"/>
        <w:jc w:val="left"/>
        <w:rPr>
          <w:rFonts w:ascii="宋体" w:hAnsi="宋体" w:cs="宋体"/>
          <w:b/>
          <w:bCs/>
          <w:kern w:val="0"/>
          <w:sz w:val="24"/>
          <w:szCs w:val="24"/>
        </w:rPr>
      </w:pPr>
      <w:r>
        <w:rPr>
          <w:rFonts w:ascii="宋体" w:hAnsi="宋体" w:cs="宋体" w:hint="eastAsia"/>
          <w:b/>
          <w:bCs/>
          <w:kern w:val="0"/>
          <w:sz w:val="24"/>
          <w:szCs w:val="24"/>
        </w:rPr>
        <w:t>附件2：</w:t>
      </w:r>
    </w:p>
    <w:p w:rsidR="00AC23FD" w:rsidRDefault="00BE4D7A" w:rsidP="00AC23FD">
      <w:pPr>
        <w:widowControl/>
        <w:snapToGrid w:val="0"/>
        <w:spacing w:line="360" w:lineRule="auto"/>
        <w:jc w:val="center"/>
        <w:rPr>
          <w:rFonts w:ascii="宋体" w:hAnsi="宋体" w:cs="宋体"/>
          <w:b/>
          <w:bCs/>
          <w:kern w:val="0"/>
          <w:sz w:val="24"/>
          <w:szCs w:val="24"/>
        </w:rPr>
      </w:pPr>
      <w:r w:rsidRPr="00BE4D7A">
        <w:rPr>
          <w:rFonts w:ascii="宋体" w:hAnsi="宋体" w:cs="宋体" w:hint="eastAsia"/>
          <w:b/>
          <w:bCs/>
          <w:kern w:val="0"/>
          <w:sz w:val="24"/>
          <w:szCs w:val="24"/>
        </w:rPr>
        <w:t>2018年暑假青年师生赴美社会调研</w:t>
      </w:r>
      <w:r>
        <w:rPr>
          <w:rFonts w:ascii="宋体" w:hAnsi="宋体" w:cs="宋体" w:hint="eastAsia"/>
          <w:b/>
          <w:bCs/>
          <w:kern w:val="0"/>
          <w:sz w:val="24"/>
          <w:szCs w:val="24"/>
        </w:rPr>
        <w:t>项目</w:t>
      </w:r>
      <w:r w:rsidR="00AC23FD">
        <w:rPr>
          <w:rFonts w:ascii="宋体" w:hAnsi="宋体" w:cs="宋体" w:hint="eastAsia"/>
          <w:b/>
          <w:bCs/>
          <w:kern w:val="0"/>
          <w:sz w:val="24"/>
          <w:szCs w:val="24"/>
        </w:rPr>
        <w:t>课题及行程示例</w:t>
      </w:r>
    </w:p>
    <w:p w:rsidR="00AC23FD" w:rsidRDefault="00AC23FD" w:rsidP="00AC23FD">
      <w:pPr>
        <w:widowControl/>
        <w:snapToGrid w:val="0"/>
        <w:spacing w:line="360" w:lineRule="auto"/>
        <w:jc w:val="center"/>
        <w:rPr>
          <w:rFonts w:ascii="宋体" w:hAnsi="宋体" w:cs="宋体"/>
          <w:bCs/>
          <w:i/>
          <w:iCs/>
          <w:kern w:val="0"/>
          <w:sz w:val="24"/>
          <w:szCs w:val="24"/>
        </w:rPr>
      </w:pPr>
      <w:r>
        <w:rPr>
          <w:rFonts w:ascii="宋体" w:hAnsi="宋体" w:cs="宋体" w:hint="eastAsia"/>
          <w:bCs/>
          <w:kern w:val="0"/>
          <w:sz w:val="24"/>
          <w:szCs w:val="24"/>
        </w:rPr>
        <w:t xml:space="preserve">                                  </w:t>
      </w:r>
    </w:p>
    <w:p w:rsidR="00AC23FD" w:rsidRDefault="00AC23FD" w:rsidP="00AC23FD">
      <w:pPr>
        <w:widowControl/>
        <w:snapToGrid w:val="0"/>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以下为项目全程安排，因为项目期间涉及到的美国活动地点会根据当地情况进行时间或地点的调整，故以下行程会出现部分的调整最终行程会在出发前确定。</w:t>
      </w:r>
    </w:p>
    <w:p w:rsidR="00AC23FD" w:rsidRDefault="00AC23FD" w:rsidP="00AC23FD">
      <w:pPr>
        <w:widowControl/>
        <w:snapToGrid w:val="0"/>
        <w:spacing w:line="360" w:lineRule="auto"/>
        <w:jc w:val="left"/>
        <w:rPr>
          <w:rFonts w:ascii="宋体" w:hAnsi="宋体" w:cs="宋体"/>
          <w:bCs/>
          <w:kern w:val="0"/>
          <w:sz w:val="24"/>
          <w:szCs w:val="24"/>
        </w:rPr>
      </w:pPr>
      <w:r>
        <w:rPr>
          <w:rFonts w:ascii="宋体" w:hAnsi="宋体" w:cs="宋体" w:hint="eastAsia"/>
          <w:bCs/>
          <w:kern w:val="0"/>
          <w:sz w:val="24"/>
          <w:szCs w:val="24"/>
        </w:rPr>
        <w:t>以下行程以洛杉矶为例：</w:t>
      </w:r>
    </w:p>
    <w:p w:rsidR="00AC23FD" w:rsidRDefault="00AC23FD" w:rsidP="00AC23FD">
      <w:pPr>
        <w:widowControl/>
        <w:snapToGrid w:val="0"/>
        <w:spacing w:line="360" w:lineRule="auto"/>
        <w:jc w:val="left"/>
        <w:rPr>
          <w:rFonts w:ascii="宋体" w:hAnsi="宋体" w:cs="宋体"/>
          <w:bCs/>
          <w:kern w:val="0"/>
          <w:sz w:val="24"/>
          <w:szCs w:val="24"/>
        </w:rPr>
      </w:pPr>
      <w:r>
        <w:rPr>
          <w:rFonts w:ascii="宋体" w:hAnsi="宋体" w:cs="宋体" w:hint="eastAsia"/>
          <w:bCs/>
          <w:kern w:val="0"/>
          <w:sz w:val="24"/>
          <w:szCs w:val="24"/>
        </w:rPr>
        <w:t>课题A：中美教育观念与教学环境的调研比较</w:t>
      </w:r>
    </w:p>
    <w:p w:rsidR="00AC23FD" w:rsidRDefault="00AC23FD" w:rsidP="00AC23FD">
      <w:pPr>
        <w:widowControl/>
        <w:snapToGrid w:val="0"/>
        <w:spacing w:line="360" w:lineRule="auto"/>
        <w:jc w:val="left"/>
        <w:rPr>
          <w:rFonts w:ascii="宋体" w:hAnsi="宋体" w:cs="宋体"/>
          <w:bCs/>
          <w:kern w:val="0"/>
          <w:sz w:val="24"/>
          <w:szCs w:val="24"/>
        </w:rPr>
      </w:pPr>
      <w:r>
        <w:rPr>
          <w:rFonts w:ascii="宋体" w:hAnsi="宋体" w:cs="宋体" w:hint="eastAsia"/>
          <w:bCs/>
          <w:kern w:val="0"/>
          <w:sz w:val="24"/>
          <w:szCs w:val="24"/>
        </w:rPr>
        <w:t>课题B：中美生态与环境的调研比较</w:t>
      </w:r>
    </w:p>
    <w:p w:rsidR="00AC23FD" w:rsidRDefault="00AC23FD" w:rsidP="00AC23FD">
      <w:pPr>
        <w:widowControl/>
        <w:snapToGrid w:val="0"/>
        <w:spacing w:line="360" w:lineRule="auto"/>
        <w:jc w:val="left"/>
        <w:rPr>
          <w:rFonts w:ascii="宋体" w:hAnsi="宋体" w:cs="宋体"/>
          <w:bCs/>
          <w:kern w:val="0"/>
          <w:sz w:val="24"/>
          <w:szCs w:val="24"/>
        </w:rPr>
      </w:pPr>
      <w:r>
        <w:rPr>
          <w:rFonts w:ascii="宋体" w:hAnsi="宋体" w:cs="宋体" w:hint="eastAsia"/>
          <w:bCs/>
          <w:kern w:val="0"/>
          <w:sz w:val="24"/>
          <w:szCs w:val="24"/>
        </w:rPr>
        <w:t>课题C：中美社会职能体系的调研比较</w:t>
      </w:r>
    </w:p>
    <w:p w:rsidR="00AC23FD" w:rsidRDefault="00AC23FD" w:rsidP="00AC23FD">
      <w:pPr>
        <w:widowControl/>
        <w:snapToGrid w:val="0"/>
        <w:spacing w:line="360" w:lineRule="auto"/>
        <w:jc w:val="left"/>
        <w:rPr>
          <w:rFonts w:ascii="宋体" w:hAnsi="宋体" w:cs="宋体"/>
          <w:bCs/>
          <w:kern w:val="0"/>
          <w:sz w:val="24"/>
          <w:szCs w:val="24"/>
        </w:rPr>
      </w:pPr>
      <w:r>
        <w:rPr>
          <w:rFonts w:ascii="宋体" w:hAnsi="宋体" w:cs="宋体" w:hint="eastAsia"/>
          <w:bCs/>
          <w:kern w:val="0"/>
          <w:sz w:val="24"/>
          <w:szCs w:val="24"/>
        </w:rPr>
        <w:t>课题D：中美公益组织及志愿者服务的调研比较</w:t>
      </w:r>
    </w:p>
    <w:p w:rsidR="00AC23FD" w:rsidRDefault="00AC23FD" w:rsidP="00AC23FD">
      <w:pPr>
        <w:widowControl/>
        <w:snapToGrid w:val="0"/>
        <w:spacing w:line="360" w:lineRule="auto"/>
        <w:jc w:val="left"/>
        <w:rPr>
          <w:rFonts w:ascii="宋体" w:hAnsi="宋体" w:cs="宋体"/>
          <w:bCs/>
          <w:kern w:val="0"/>
          <w:sz w:val="24"/>
          <w:szCs w:val="24"/>
        </w:rPr>
      </w:pPr>
      <w:r>
        <w:rPr>
          <w:rFonts w:ascii="宋体" w:hAnsi="宋体" w:cs="宋体" w:hint="eastAsia"/>
          <w:bCs/>
          <w:kern w:val="0"/>
          <w:sz w:val="24"/>
          <w:szCs w:val="24"/>
        </w:rPr>
        <w:t>课题E：中美家庭结构及日常生活的调研比较</w:t>
      </w:r>
    </w:p>
    <w:p w:rsidR="00AC23FD" w:rsidRDefault="00AC23FD" w:rsidP="00AC23FD">
      <w:pPr>
        <w:widowControl/>
        <w:snapToGrid w:val="0"/>
        <w:spacing w:line="360" w:lineRule="auto"/>
        <w:jc w:val="left"/>
        <w:rPr>
          <w:rFonts w:ascii="宋体" w:hAnsi="宋体" w:cs="宋体"/>
          <w:bCs/>
          <w:kern w:val="0"/>
          <w:sz w:val="24"/>
          <w:szCs w:val="24"/>
        </w:rPr>
      </w:pPr>
      <w:r>
        <w:rPr>
          <w:rFonts w:ascii="宋体" w:hAnsi="宋体" w:cs="宋体" w:hint="eastAsia"/>
          <w:bCs/>
          <w:kern w:val="0"/>
          <w:sz w:val="24"/>
          <w:szCs w:val="24"/>
        </w:rPr>
        <w:t>中国传统文化传播与展示活动</w:t>
      </w:r>
    </w:p>
    <w:tbl>
      <w:tblPr>
        <w:tblW w:w="0" w:type="auto"/>
        <w:tblLayout w:type="fixed"/>
        <w:tblLook w:val="0000"/>
      </w:tblPr>
      <w:tblGrid>
        <w:gridCol w:w="5324"/>
      </w:tblGrid>
      <w:tr w:rsidR="00AC23FD" w:rsidTr="00903D7E">
        <w:tc>
          <w:tcPr>
            <w:tcW w:w="5324" w:type="dxa"/>
          </w:tcPr>
          <w:p w:rsidR="00AC23FD" w:rsidRDefault="00AC23FD" w:rsidP="00903D7E">
            <w:pPr>
              <w:widowControl/>
              <w:spacing w:line="360" w:lineRule="auto"/>
              <w:jc w:val="left"/>
              <w:rPr>
                <w:rFonts w:ascii="宋体" w:hAnsi="宋体" w:cs="宋体"/>
                <w:kern w:val="0"/>
                <w:sz w:val="24"/>
                <w:szCs w:val="24"/>
              </w:rPr>
            </w:pPr>
          </w:p>
        </w:tc>
      </w:tr>
    </w:tbl>
    <w:p w:rsidR="00AC23FD" w:rsidRDefault="00AC23FD" w:rsidP="00AC23FD">
      <w:pPr>
        <w:ind w:firstLineChars="147" w:firstLine="472"/>
        <w:jc w:val="center"/>
        <w:rPr>
          <w:rFonts w:ascii="宋体" w:hAnsi="宋体"/>
          <w:b/>
          <w:sz w:val="32"/>
          <w:szCs w:val="44"/>
        </w:rPr>
      </w:pPr>
      <w:r>
        <w:rPr>
          <w:rFonts w:ascii="宋体" w:hAnsi="宋体" w:hint="eastAsia"/>
          <w:b/>
          <w:sz w:val="32"/>
          <w:szCs w:val="44"/>
        </w:rPr>
        <w:t>行程示例单</w:t>
      </w:r>
    </w:p>
    <w:p w:rsidR="00AC23FD" w:rsidRDefault="00AC23FD" w:rsidP="00AC23FD">
      <w:pPr>
        <w:jc w:val="center"/>
        <w:rPr>
          <w:rFonts w:ascii="宋体" w:hAnsi="宋体" w:cs="Arial"/>
          <w:b/>
          <w:sz w:val="28"/>
          <w:szCs w:val="28"/>
        </w:rPr>
      </w:pPr>
      <w:r>
        <w:rPr>
          <w:rFonts w:ascii="宋体" w:hAnsi="宋体" w:cs="Arial" w:hint="eastAsia"/>
          <w:b/>
          <w:sz w:val="28"/>
          <w:szCs w:val="28"/>
        </w:rPr>
        <w:t>美国西部:</w:t>
      </w:r>
      <w:r>
        <w:rPr>
          <w:rFonts w:ascii="宋体" w:hAnsi="宋体" w:cs="宋体" w:hint="eastAsia"/>
          <w:b/>
          <w:color w:val="000000"/>
          <w:kern w:val="0"/>
          <w:sz w:val="22"/>
          <w:szCs w:val="21"/>
        </w:rPr>
        <w:t xml:space="preserve"> </w:t>
      </w:r>
      <w:r>
        <w:rPr>
          <w:rFonts w:ascii="宋体" w:hAnsi="宋体" w:cs="Arial"/>
          <w:b/>
          <w:sz w:val="28"/>
          <w:szCs w:val="28"/>
        </w:rPr>
        <w:t>加利福尼亚州</w:t>
      </w:r>
    </w:p>
    <w:tbl>
      <w:tblPr>
        <w:tblW w:w="10682" w:type="dxa"/>
        <w:jc w:val="center"/>
        <w:tblLayout w:type="fixed"/>
        <w:tblLook w:val="0000"/>
      </w:tblPr>
      <w:tblGrid>
        <w:gridCol w:w="1406"/>
        <w:gridCol w:w="4209"/>
        <w:gridCol w:w="3841"/>
        <w:gridCol w:w="1226"/>
      </w:tblGrid>
      <w:tr w:rsidR="00AC23FD" w:rsidTr="0084531D">
        <w:trPr>
          <w:trHeight w:val="420"/>
          <w:jc w:val="center"/>
        </w:trPr>
        <w:tc>
          <w:tcPr>
            <w:tcW w:w="1406" w:type="dxa"/>
            <w:tcBorders>
              <w:top w:val="single" w:sz="4" w:space="0" w:color="auto"/>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b/>
                <w:bCs/>
                <w:color w:val="000000"/>
                <w:kern w:val="0"/>
                <w:szCs w:val="21"/>
              </w:rPr>
            </w:pPr>
            <w:r>
              <w:rPr>
                <w:rFonts w:ascii="宋体" w:hAnsi="宋体" w:cs="Arial" w:hint="eastAsia"/>
                <w:b/>
                <w:bCs/>
                <w:color w:val="000000"/>
                <w:kern w:val="0"/>
                <w:szCs w:val="21"/>
              </w:rPr>
              <w:t>日期</w:t>
            </w:r>
          </w:p>
        </w:tc>
        <w:tc>
          <w:tcPr>
            <w:tcW w:w="4209" w:type="dxa"/>
            <w:tcBorders>
              <w:top w:val="single" w:sz="4" w:space="0" w:color="auto"/>
              <w:left w:val="nil"/>
              <w:bottom w:val="single" w:sz="4" w:space="0" w:color="auto"/>
              <w:right w:val="single" w:sz="4" w:space="0" w:color="auto"/>
            </w:tcBorders>
            <w:vAlign w:val="center"/>
          </w:tcPr>
          <w:p w:rsidR="00AC23FD" w:rsidRDefault="00AC23FD" w:rsidP="00903D7E">
            <w:pPr>
              <w:widowControl/>
              <w:jc w:val="center"/>
              <w:rPr>
                <w:rFonts w:ascii="宋体" w:hAnsi="宋体" w:cs="Arial"/>
                <w:b/>
                <w:bCs/>
                <w:color w:val="000000"/>
                <w:kern w:val="0"/>
                <w:szCs w:val="21"/>
              </w:rPr>
            </w:pPr>
            <w:r>
              <w:rPr>
                <w:rFonts w:ascii="宋体" w:hAnsi="宋体" w:cs="Arial" w:hint="eastAsia"/>
                <w:b/>
                <w:bCs/>
                <w:color w:val="000000"/>
                <w:kern w:val="0"/>
                <w:szCs w:val="21"/>
              </w:rPr>
              <w:t>上午内容</w:t>
            </w:r>
          </w:p>
        </w:tc>
        <w:tc>
          <w:tcPr>
            <w:tcW w:w="3841" w:type="dxa"/>
            <w:tcBorders>
              <w:top w:val="single" w:sz="4" w:space="0" w:color="auto"/>
              <w:left w:val="nil"/>
              <w:bottom w:val="single" w:sz="4" w:space="0" w:color="auto"/>
              <w:right w:val="single" w:sz="4" w:space="0" w:color="auto"/>
            </w:tcBorders>
            <w:vAlign w:val="center"/>
          </w:tcPr>
          <w:p w:rsidR="00AC23FD" w:rsidRDefault="00AC23FD" w:rsidP="00903D7E">
            <w:pPr>
              <w:widowControl/>
              <w:jc w:val="center"/>
              <w:rPr>
                <w:rFonts w:ascii="宋体" w:hAnsi="宋体" w:cs="Arial"/>
                <w:b/>
                <w:bCs/>
                <w:color w:val="000000"/>
                <w:kern w:val="0"/>
                <w:szCs w:val="21"/>
              </w:rPr>
            </w:pPr>
            <w:r>
              <w:rPr>
                <w:rFonts w:ascii="宋体" w:hAnsi="宋体" w:cs="Arial" w:hint="eastAsia"/>
                <w:b/>
                <w:bCs/>
                <w:color w:val="000000"/>
                <w:kern w:val="0"/>
                <w:szCs w:val="21"/>
              </w:rPr>
              <w:t>下午内容</w:t>
            </w:r>
          </w:p>
        </w:tc>
        <w:tc>
          <w:tcPr>
            <w:tcW w:w="1226" w:type="dxa"/>
            <w:tcBorders>
              <w:top w:val="single" w:sz="4" w:space="0" w:color="auto"/>
              <w:left w:val="nil"/>
              <w:bottom w:val="single" w:sz="4" w:space="0" w:color="auto"/>
              <w:right w:val="single" w:sz="4" w:space="0" w:color="auto"/>
            </w:tcBorders>
            <w:vAlign w:val="center"/>
          </w:tcPr>
          <w:p w:rsidR="00AC23FD" w:rsidRDefault="00AC23FD" w:rsidP="00903D7E">
            <w:pPr>
              <w:widowControl/>
              <w:jc w:val="center"/>
              <w:rPr>
                <w:rFonts w:ascii="宋体" w:hAnsi="宋体" w:cs="Arial"/>
                <w:b/>
                <w:bCs/>
                <w:color w:val="000000"/>
                <w:kern w:val="0"/>
                <w:szCs w:val="21"/>
              </w:rPr>
            </w:pPr>
            <w:r>
              <w:rPr>
                <w:rFonts w:ascii="宋体" w:hAnsi="宋体" w:cs="Arial" w:hint="eastAsia"/>
                <w:b/>
                <w:bCs/>
                <w:color w:val="000000"/>
                <w:kern w:val="0"/>
                <w:szCs w:val="21"/>
              </w:rPr>
              <w:t>晚</w:t>
            </w:r>
          </w:p>
        </w:tc>
      </w:tr>
      <w:tr w:rsidR="00AC23FD" w:rsidTr="0084531D">
        <w:trPr>
          <w:trHeight w:val="420"/>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出发前一周</w:t>
            </w:r>
          </w:p>
        </w:tc>
        <w:tc>
          <w:tcPr>
            <w:tcW w:w="9276" w:type="dxa"/>
            <w:gridSpan w:val="3"/>
            <w:tcBorders>
              <w:top w:val="single" w:sz="4" w:space="0" w:color="auto"/>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bCs/>
                <w:color w:val="000000"/>
                <w:kern w:val="0"/>
                <w:szCs w:val="21"/>
              </w:rPr>
              <w:t>准备个人用品、行李等。确认所需携带证件。</w:t>
            </w:r>
          </w:p>
        </w:tc>
      </w:tr>
      <w:tr w:rsidR="00AC23FD" w:rsidTr="0084531D">
        <w:trPr>
          <w:trHeight w:val="435"/>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出发当天</w:t>
            </w:r>
          </w:p>
        </w:tc>
        <w:tc>
          <w:tcPr>
            <w:tcW w:w="9276" w:type="dxa"/>
            <w:gridSpan w:val="3"/>
            <w:tcBorders>
              <w:top w:val="single" w:sz="4" w:space="0" w:color="auto"/>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bCs/>
                <w:color w:val="000000"/>
                <w:kern w:val="0"/>
                <w:szCs w:val="21"/>
              </w:rPr>
              <w:t>抵达机场，按照航班信息提前三小时在机场集合，换取登机牌。</w:t>
            </w:r>
          </w:p>
        </w:tc>
      </w:tr>
      <w:tr w:rsidR="00AC23FD" w:rsidTr="0084531D">
        <w:trPr>
          <w:trHeight w:val="390"/>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1</w:t>
            </w:r>
          </w:p>
        </w:tc>
        <w:tc>
          <w:tcPr>
            <w:tcW w:w="8050" w:type="dxa"/>
            <w:gridSpan w:val="2"/>
            <w:tcBorders>
              <w:top w:val="single" w:sz="4" w:space="0" w:color="auto"/>
              <w:left w:val="nil"/>
              <w:bottom w:val="single" w:sz="4" w:space="0" w:color="auto"/>
              <w:right w:val="single" w:sz="4" w:space="0" w:color="auto"/>
            </w:tcBorders>
            <w:vAlign w:val="center"/>
          </w:tcPr>
          <w:p w:rsidR="00AC23FD" w:rsidRDefault="00AC23FD" w:rsidP="00903D7E">
            <w:pPr>
              <w:widowControl/>
              <w:jc w:val="left"/>
              <w:rPr>
                <w:rFonts w:ascii="宋体" w:hAnsi="宋体" w:cs="Arial"/>
                <w:b/>
                <w:color w:val="000000"/>
                <w:kern w:val="0"/>
                <w:szCs w:val="21"/>
              </w:rPr>
            </w:pPr>
            <w:r>
              <w:rPr>
                <w:rFonts w:ascii="宋体" w:hAnsi="宋体" w:cs="Arial" w:hint="eastAsia"/>
                <w:bCs/>
                <w:color w:val="000000"/>
                <w:kern w:val="0"/>
                <w:szCs w:val="21"/>
              </w:rPr>
              <w:t>抵达后由美国协调员迎接，前往社区，美国家庭将项目参与者接回各自家庭</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345"/>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2</w:t>
            </w:r>
          </w:p>
        </w:tc>
        <w:tc>
          <w:tcPr>
            <w:tcW w:w="4209"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项目动员会</w:t>
            </w:r>
          </w:p>
          <w:p w:rsidR="00AC23FD" w:rsidRDefault="00AC23FD" w:rsidP="00903D7E">
            <w:pPr>
              <w:widowControl/>
              <w:jc w:val="left"/>
              <w:rPr>
                <w:rFonts w:ascii="宋体" w:hAnsi="宋体" w:cs="Arial"/>
                <w:bCs/>
                <w:kern w:val="0"/>
                <w:szCs w:val="21"/>
              </w:rPr>
            </w:pPr>
            <w:r>
              <w:rPr>
                <w:rFonts w:ascii="宋体" w:hAnsi="宋体" w:cs="Arial" w:hint="eastAsia"/>
                <w:bCs/>
                <w:kern w:val="0"/>
                <w:szCs w:val="21"/>
              </w:rPr>
              <w:t>【调研讨论课】介绍</w:t>
            </w:r>
            <w:r>
              <w:rPr>
                <w:rFonts w:ascii="宋体" w:hAnsi="宋体" w:cs="Arial" w:hint="eastAsia"/>
                <w:b/>
                <w:kern w:val="0"/>
                <w:szCs w:val="21"/>
              </w:rPr>
              <w:t>家庭结构和文化</w:t>
            </w:r>
            <w:r>
              <w:rPr>
                <w:rFonts w:ascii="宋体" w:hAnsi="宋体" w:cs="Arial" w:hint="eastAsia"/>
                <w:bCs/>
                <w:kern w:val="0"/>
                <w:szCs w:val="21"/>
              </w:rPr>
              <w:t>课题</w:t>
            </w:r>
          </w:p>
        </w:tc>
        <w:tc>
          <w:tcPr>
            <w:tcW w:w="3841"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美式烹饪课</w:t>
            </w:r>
          </w:p>
          <w:p w:rsidR="00AC23FD" w:rsidRDefault="00AC23FD" w:rsidP="00903D7E">
            <w:pPr>
              <w:widowControl/>
              <w:jc w:val="left"/>
              <w:rPr>
                <w:rFonts w:ascii="宋体" w:hAnsi="宋体" w:cs="Arial"/>
                <w:bCs/>
                <w:kern w:val="0"/>
                <w:szCs w:val="21"/>
              </w:rPr>
            </w:pPr>
            <w:r>
              <w:rPr>
                <w:rFonts w:ascii="宋体" w:hAnsi="宋体" w:cs="Arial" w:hint="eastAsia"/>
                <w:bCs/>
                <w:kern w:val="0"/>
                <w:szCs w:val="21"/>
              </w:rPr>
              <w:t>家庭活动/熟悉社区周边环境</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540"/>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3</w:t>
            </w:r>
          </w:p>
        </w:tc>
        <w:tc>
          <w:tcPr>
            <w:tcW w:w="4209"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【调研讨论课】组织讨论前一次课题调研成果，介绍</w:t>
            </w:r>
            <w:r>
              <w:rPr>
                <w:rFonts w:ascii="宋体" w:hAnsi="宋体" w:cs="Arial" w:hint="eastAsia"/>
                <w:b/>
                <w:kern w:val="0"/>
                <w:szCs w:val="21"/>
              </w:rPr>
              <w:t>社会职能和公共安全体系</w:t>
            </w:r>
            <w:r>
              <w:rPr>
                <w:rFonts w:ascii="宋体" w:hAnsi="宋体" w:cs="Arial" w:hint="eastAsia"/>
                <w:bCs/>
                <w:kern w:val="0"/>
                <w:szCs w:val="21"/>
              </w:rPr>
              <w:t>课题</w:t>
            </w:r>
          </w:p>
        </w:tc>
        <w:tc>
          <w:tcPr>
            <w:tcW w:w="3841"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【实地调研】当地警察局/消防局</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375"/>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4</w:t>
            </w:r>
          </w:p>
        </w:tc>
        <w:tc>
          <w:tcPr>
            <w:tcW w:w="8050" w:type="dxa"/>
            <w:gridSpan w:val="2"/>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 xml:space="preserve">畅游环球影城 </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540"/>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5</w:t>
            </w:r>
          </w:p>
        </w:tc>
        <w:tc>
          <w:tcPr>
            <w:tcW w:w="4209"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【调研讨论课】组织讨论前一次课题调研成果，介绍</w:t>
            </w:r>
            <w:r>
              <w:rPr>
                <w:rFonts w:ascii="宋体" w:hAnsi="宋体" w:cs="Arial" w:hint="eastAsia"/>
                <w:b/>
                <w:kern w:val="0"/>
                <w:szCs w:val="21"/>
              </w:rPr>
              <w:t>公益组织和志愿者服务</w:t>
            </w:r>
            <w:r>
              <w:rPr>
                <w:rFonts w:ascii="宋体" w:hAnsi="宋体" w:cs="Arial" w:hint="eastAsia"/>
                <w:bCs/>
                <w:kern w:val="0"/>
                <w:szCs w:val="21"/>
              </w:rPr>
              <w:t>课题</w:t>
            </w:r>
          </w:p>
        </w:tc>
        <w:tc>
          <w:tcPr>
            <w:tcW w:w="3841"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【实地调研】非盈利组织/社区服务项目</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425"/>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6</w:t>
            </w:r>
          </w:p>
        </w:tc>
        <w:tc>
          <w:tcPr>
            <w:tcW w:w="8050" w:type="dxa"/>
            <w:gridSpan w:val="2"/>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与美国家庭共度周末</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宋体" w:hint="eastAsia"/>
                <w:color w:val="000000"/>
                <w:kern w:val="0"/>
                <w:szCs w:val="21"/>
              </w:rPr>
              <w:t>美国家庭</w:t>
            </w:r>
          </w:p>
        </w:tc>
      </w:tr>
      <w:tr w:rsidR="00AC23FD" w:rsidTr="0084531D">
        <w:trPr>
          <w:trHeight w:val="418"/>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7</w:t>
            </w:r>
          </w:p>
        </w:tc>
        <w:tc>
          <w:tcPr>
            <w:tcW w:w="8050" w:type="dxa"/>
            <w:gridSpan w:val="2"/>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与美国家庭共度周末</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宋体" w:hint="eastAsia"/>
                <w:color w:val="000000"/>
                <w:kern w:val="0"/>
                <w:szCs w:val="21"/>
              </w:rPr>
              <w:t>美国家庭</w:t>
            </w:r>
          </w:p>
        </w:tc>
      </w:tr>
      <w:tr w:rsidR="00AC23FD" w:rsidTr="0084531D">
        <w:trPr>
          <w:trHeight w:val="339"/>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8</w:t>
            </w:r>
          </w:p>
        </w:tc>
        <w:tc>
          <w:tcPr>
            <w:tcW w:w="4209"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【调研讨论课】组织讨论前一次课题调研成果，介绍</w:t>
            </w:r>
            <w:r>
              <w:rPr>
                <w:rFonts w:ascii="宋体" w:hAnsi="宋体" w:cs="Arial" w:hint="eastAsia"/>
                <w:b/>
                <w:kern w:val="0"/>
                <w:szCs w:val="21"/>
              </w:rPr>
              <w:t>教育</w:t>
            </w:r>
            <w:r>
              <w:rPr>
                <w:rFonts w:ascii="宋体" w:hAnsi="宋体" w:cs="Arial" w:hint="eastAsia"/>
                <w:bCs/>
                <w:kern w:val="0"/>
                <w:szCs w:val="21"/>
              </w:rPr>
              <w:t>课题</w:t>
            </w:r>
          </w:p>
        </w:tc>
        <w:tc>
          <w:tcPr>
            <w:tcW w:w="3841"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【实地调研】当地学校参观</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681"/>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9</w:t>
            </w:r>
          </w:p>
        </w:tc>
        <w:tc>
          <w:tcPr>
            <w:tcW w:w="4209"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【调研讨论课】组织讨论前一次课题调研成果，介绍</w:t>
            </w:r>
            <w:r>
              <w:rPr>
                <w:rFonts w:ascii="宋体" w:hAnsi="宋体" w:cs="Arial" w:hint="eastAsia"/>
                <w:b/>
                <w:kern w:val="0"/>
                <w:szCs w:val="21"/>
              </w:rPr>
              <w:t>生态和环境</w:t>
            </w:r>
            <w:r>
              <w:rPr>
                <w:rFonts w:ascii="宋体" w:hAnsi="宋体" w:cs="Arial" w:hint="eastAsia"/>
                <w:bCs/>
                <w:kern w:val="0"/>
                <w:szCs w:val="21"/>
              </w:rPr>
              <w:t>课题</w:t>
            </w:r>
            <w:r>
              <w:rPr>
                <w:rFonts w:ascii="宋体" w:hAnsi="宋体" w:cs="Arial"/>
                <w:bCs/>
                <w:kern w:val="0"/>
                <w:szCs w:val="21"/>
              </w:rPr>
              <w:t xml:space="preserve"> </w:t>
            </w:r>
          </w:p>
        </w:tc>
        <w:tc>
          <w:tcPr>
            <w:tcW w:w="3841"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【实地调研】水资源机构</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504"/>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lastRenderedPageBreak/>
              <w:t>Day 10</w:t>
            </w:r>
          </w:p>
        </w:tc>
        <w:tc>
          <w:tcPr>
            <w:tcW w:w="4209" w:type="dxa"/>
            <w:tcBorders>
              <w:top w:val="single" w:sz="4" w:space="0" w:color="auto"/>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参观加州大学洛杉矶分校 （UCLA）</w:t>
            </w:r>
          </w:p>
        </w:tc>
        <w:tc>
          <w:tcPr>
            <w:tcW w:w="3841" w:type="dxa"/>
            <w:tcBorders>
              <w:top w:val="single" w:sz="4" w:space="0" w:color="auto"/>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bCs/>
                <w:kern w:val="0"/>
                <w:szCs w:val="21"/>
              </w:rPr>
              <w:t>圣塔莫尼卡海滩</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420"/>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11</w:t>
            </w:r>
          </w:p>
        </w:tc>
        <w:tc>
          <w:tcPr>
            <w:tcW w:w="8050" w:type="dxa"/>
            <w:gridSpan w:val="2"/>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奥特莱斯购物</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hint="eastAsia"/>
                <w:color w:val="000000"/>
                <w:kern w:val="0"/>
                <w:szCs w:val="21"/>
              </w:rPr>
              <w:t>美国家庭</w:t>
            </w:r>
          </w:p>
        </w:tc>
      </w:tr>
      <w:tr w:rsidR="00AC23FD" w:rsidTr="0084531D">
        <w:trPr>
          <w:trHeight w:val="417"/>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12</w:t>
            </w:r>
          </w:p>
        </w:tc>
        <w:tc>
          <w:tcPr>
            <w:tcW w:w="8050" w:type="dxa"/>
            <w:gridSpan w:val="2"/>
            <w:tcBorders>
              <w:top w:val="single" w:sz="4" w:space="0" w:color="auto"/>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洛杉矶市内游览：外观斯坦普斯球场，好莱坞星光大道，格里菲斯天文台，农夫市场</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宋体"/>
                <w:color w:val="000000"/>
                <w:kern w:val="0"/>
                <w:szCs w:val="21"/>
              </w:rPr>
            </w:pPr>
            <w:r>
              <w:rPr>
                <w:rFonts w:ascii="宋体" w:hAnsi="宋体" w:cs="宋体" w:hint="eastAsia"/>
                <w:color w:val="000000"/>
                <w:kern w:val="0"/>
                <w:szCs w:val="21"/>
              </w:rPr>
              <w:t>美国家庭</w:t>
            </w:r>
          </w:p>
        </w:tc>
      </w:tr>
      <w:tr w:rsidR="00AC23FD" w:rsidTr="0084531D">
        <w:trPr>
          <w:trHeight w:val="420"/>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1</w:t>
            </w:r>
            <w:r>
              <w:rPr>
                <w:rFonts w:ascii="宋体" w:hAnsi="宋体" w:cs="Arial" w:hint="eastAsia"/>
                <w:color w:val="000000"/>
                <w:kern w:val="0"/>
                <w:szCs w:val="21"/>
              </w:rPr>
              <w:t>3</w:t>
            </w:r>
          </w:p>
        </w:tc>
        <w:tc>
          <w:tcPr>
            <w:tcW w:w="8050" w:type="dxa"/>
            <w:gridSpan w:val="2"/>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与美国家庭共度周末</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宋体"/>
                <w:color w:val="000000"/>
                <w:kern w:val="0"/>
                <w:szCs w:val="21"/>
              </w:rPr>
            </w:pPr>
            <w:r>
              <w:rPr>
                <w:rFonts w:ascii="宋体" w:hAnsi="宋体" w:cs="宋体" w:hint="eastAsia"/>
                <w:color w:val="000000"/>
                <w:kern w:val="0"/>
                <w:szCs w:val="21"/>
              </w:rPr>
              <w:t>美国家庭</w:t>
            </w:r>
          </w:p>
        </w:tc>
      </w:tr>
      <w:tr w:rsidR="00AC23FD" w:rsidTr="0084531D">
        <w:trPr>
          <w:trHeight w:val="375"/>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1</w:t>
            </w:r>
            <w:r>
              <w:rPr>
                <w:rFonts w:ascii="宋体" w:hAnsi="宋体" w:cs="Arial" w:hint="eastAsia"/>
                <w:color w:val="000000"/>
                <w:kern w:val="0"/>
                <w:szCs w:val="21"/>
              </w:rPr>
              <w:t>4</w:t>
            </w:r>
          </w:p>
        </w:tc>
        <w:tc>
          <w:tcPr>
            <w:tcW w:w="8050" w:type="dxa"/>
            <w:gridSpan w:val="2"/>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与美国家庭共度周末</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宋体"/>
                <w:color w:val="000000"/>
                <w:kern w:val="0"/>
                <w:szCs w:val="21"/>
              </w:rPr>
            </w:pPr>
            <w:r>
              <w:rPr>
                <w:rFonts w:ascii="宋体" w:hAnsi="宋体" w:cs="宋体" w:hint="eastAsia"/>
                <w:color w:val="000000"/>
                <w:kern w:val="0"/>
                <w:szCs w:val="21"/>
              </w:rPr>
              <w:t>美国家庭</w:t>
            </w:r>
          </w:p>
        </w:tc>
      </w:tr>
      <w:tr w:rsidR="00AC23FD" w:rsidTr="0084531D">
        <w:trPr>
          <w:trHeight w:val="555"/>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1</w:t>
            </w:r>
            <w:r>
              <w:rPr>
                <w:rFonts w:ascii="宋体" w:hAnsi="宋体" w:cs="Arial" w:hint="eastAsia"/>
                <w:color w:val="000000"/>
                <w:kern w:val="0"/>
                <w:szCs w:val="21"/>
              </w:rPr>
              <w:t>5</w:t>
            </w:r>
          </w:p>
        </w:tc>
        <w:tc>
          <w:tcPr>
            <w:tcW w:w="4209"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宋体"/>
                <w:bCs/>
                <w:kern w:val="0"/>
                <w:szCs w:val="21"/>
              </w:rPr>
            </w:pPr>
            <w:r>
              <w:rPr>
                <w:rFonts w:ascii="宋体" w:hAnsi="宋体" w:cs="Arial" w:hint="eastAsia"/>
                <w:bCs/>
                <w:kern w:val="0"/>
                <w:szCs w:val="21"/>
              </w:rPr>
              <w:t>【调研讨论课】 组织讨论前一次课题调研成果，</w:t>
            </w:r>
            <w:r>
              <w:rPr>
                <w:rFonts w:ascii="宋体" w:hAnsi="宋体" w:cs="宋体" w:hint="eastAsia"/>
                <w:bCs/>
                <w:kern w:val="0"/>
                <w:szCs w:val="21"/>
              </w:rPr>
              <w:t>介绍如何有效演讲</w:t>
            </w:r>
          </w:p>
        </w:tc>
        <w:tc>
          <w:tcPr>
            <w:tcW w:w="3841"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为调研展示做准备/娱乐活动</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宋体"/>
                <w:color w:val="000000"/>
                <w:kern w:val="0"/>
                <w:szCs w:val="21"/>
              </w:rPr>
            </w:pPr>
            <w:r>
              <w:rPr>
                <w:rFonts w:ascii="宋体" w:hAnsi="宋体" w:cs="宋体" w:hint="eastAsia"/>
                <w:color w:val="000000"/>
                <w:kern w:val="0"/>
                <w:szCs w:val="21"/>
              </w:rPr>
              <w:t>美国家庭</w:t>
            </w:r>
          </w:p>
        </w:tc>
      </w:tr>
      <w:tr w:rsidR="00AC23FD" w:rsidTr="0084531D">
        <w:trPr>
          <w:trHeight w:val="378"/>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1</w:t>
            </w:r>
            <w:r>
              <w:rPr>
                <w:rFonts w:ascii="宋体" w:hAnsi="宋体" w:cs="Arial" w:hint="eastAsia"/>
                <w:color w:val="000000"/>
                <w:kern w:val="0"/>
                <w:szCs w:val="21"/>
              </w:rPr>
              <w:t>6</w:t>
            </w:r>
          </w:p>
        </w:tc>
        <w:tc>
          <w:tcPr>
            <w:tcW w:w="4209"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【调研课题总结会】社会调研项目分组展示（PPT）、演讲、讨论</w:t>
            </w:r>
          </w:p>
        </w:tc>
        <w:tc>
          <w:tcPr>
            <w:tcW w:w="3841"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bCs/>
                <w:kern w:val="0"/>
                <w:szCs w:val="21"/>
              </w:rPr>
            </w:pPr>
            <w:r>
              <w:rPr>
                <w:rFonts w:ascii="宋体" w:hAnsi="宋体" w:cs="Arial" w:hint="eastAsia"/>
                <w:bCs/>
                <w:kern w:val="0"/>
                <w:szCs w:val="21"/>
              </w:rPr>
              <w:t>为晚会做准备</w:t>
            </w:r>
          </w:p>
          <w:p w:rsidR="00AC23FD" w:rsidRDefault="00AC23FD" w:rsidP="00903D7E">
            <w:pPr>
              <w:widowControl/>
              <w:jc w:val="left"/>
              <w:rPr>
                <w:rFonts w:ascii="宋体" w:hAnsi="宋体" w:cs="Arial"/>
                <w:bCs/>
                <w:kern w:val="0"/>
                <w:szCs w:val="21"/>
              </w:rPr>
            </w:pPr>
            <w:r>
              <w:rPr>
                <w:rFonts w:ascii="宋体" w:hAnsi="宋体" w:cs="Arial" w:hint="eastAsia"/>
                <w:bCs/>
                <w:kern w:val="0"/>
                <w:szCs w:val="21"/>
              </w:rPr>
              <w:t xml:space="preserve">【中美文化交流主题晚会】 </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宋体" w:hint="eastAsia"/>
                <w:color w:val="000000"/>
                <w:kern w:val="0"/>
                <w:szCs w:val="21"/>
              </w:rPr>
              <w:t>美国家庭</w:t>
            </w:r>
          </w:p>
        </w:tc>
      </w:tr>
      <w:tr w:rsidR="00AC23FD" w:rsidTr="0084531D">
        <w:trPr>
          <w:trHeight w:val="540"/>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17</w:t>
            </w:r>
          </w:p>
        </w:tc>
        <w:tc>
          <w:tcPr>
            <w:tcW w:w="8050" w:type="dxa"/>
            <w:gridSpan w:val="2"/>
            <w:tcBorders>
              <w:top w:val="single" w:sz="4" w:space="0" w:color="auto"/>
              <w:left w:val="nil"/>
              <w:bottom w:val="single" w:sz="4" w:space="0" w:color="auto"/>
              <w:right w:val="single" w:sz="4" w:space="0" w:color="000000"/>
            </w:tcBorders>
            <w:vAlign w:val="center"/>
          </w:tcPr>
          <w:p w:rsidR="00AC23FD" w:rsidRDefault="00AC23FD" w:rsidP="00903D7E">
            <w:pPr>
              <w:widowControl/>
              <w:jc w:val="left"/>
              <w:rPr>
                <w:rFonts w:ascii="宋体" w:hAnsi="宋体" w:cs="宋体"/>
                <w:kern w:val="0"/>
                <w:szCs w:val="21"/>
              </w:rPr>
            </w:pPr>
            <w:r>
              <w:rPr>
                <w:rFonts w:ascii="宋体" w:hAnsi="宋体" w:cs="宋体" w:hint="eastAsia"/>
                <w:kern w:val="0"/>
                <w:szCs w:val="21"/>
              </w:rPr>
              <w:t>惜别美国家庭，前往旧金山。途中参观拥有百年历史的北欧风情小镇-丹麦小镇（Solvang），随后继续驱车前往赶路，傍晚抵达旧金山入住酒店。</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kern w:val="0"/>
                <w:szCs w:val="21"/>
              </w:rPr>
            </w:pPr>
            <w:r>
              <w:rPr>
                <w:rFonts w:ascii="宋体" w:hAnsi="宋体" w:cs="Arial" w:hint="eastAsia"/>
                <w:kern w:val="0"/>
                <w:szCs w:val="21"/>
              </w:rPr>
              <w:t>酒店</w:t>
            </w:r>
          </w:p>
        </w:tc>
      </w:tr>
      <w:tr w:rsidR="00AC23FD" w:rsidTr="0084531D">
        <w:trPr>
          <w:trHeight w:val="287"/>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18</w:t>
            </w:r>
          </w:p>
        </w:tc>
        <w:tc>
          <w:tcPr>
            <w:tcW w:w="8050" w:type="dxa"/>
            <w:gridSpan w:val="2"/>
            <w:tcBorders>
              <w:top w:val="single" w:sz="4" w:space="0" w:color="auto"/>
              <w:left w:val="nil"/>
              <w:bottom w:val="single" w:sz="4" w:space="0" w:color="auto"/>
              <w:right w:val="single" w:sz="4" w:space="0" w:color="000000"/>
            </w:tcBorders>
            <w:vAlign w:val="center"/>
          </w:tcPr>
          <w:p w:rsidR="00AC23FD" w:rsidRDefault="00AC23FD" w:rsidP="00903D7E">
            <w:pPr>
              <w:widowControl/>
              <w:jc w:val="left"/>
              <w:rPr>
                <w:rFonts w:ascii="宋体" w:hAnsi="宋体" w:cs="Arial"/>
                <w:kern w:val="0"/>
                <w:szCs w:val="21"/>
              </w:rPr>
            </w:pPr>
            <w:r>
              <w:rPr>
                <w:rFonts w:ascii="宋体" w:hAnsi="宋体" w:cs="Arial" w:hint="eastAsia"/>
                <w:kern w:val="0"/>
                <w:szCs w:val="21"/>
              </w:rPr>
              <w:t>上午参观全美大学综合排名第一的加州大学伯克利分校（UC Berkeley）；</w:t>
            </w:r>
          </w:p>
          <w:p w:rsidR="00AC23FD" w:rsidRDefault="00AC23FD" w:rsidP="00903D7E">
            <w:pPr>
              <w:widowControl/>
              <w:jc w:val="left"/>
              <w:rPr>
                <w:rFonts w:ascii="宋体" w:hAnsi="宋体" w:cs="Arial"/>
                <w:kern w:val="0"/>
                <w:szCs w:val="21"/>
              </w:rPr>
            </w:pPr>
            <w:r>
              <w:rPr>
                <w:rFonts w:ascii="宋体" w:hAnsi="宋体" w:cs="Arial" w:hint="eastAsia"/>
                <w:kern w:val="0"/>
                <w:szCs w:val="21"/>
              </w:rPr>
              <w:t>下午参观金门大桥、九曲花街、自由徜徉于渔人码头、充分享受集游览、美食、购物于一体的休闲时光。</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kern w:val="0"/>
                <w:szCs w:val="21"/>
              </w:rPr>
            </w:pPr>
            <w:r>
              <w:rPr>
                <w:rFonts w:ascii="宋体" w:hAnsi="宋体" w:cs="Arial" w:hint="eastAsia"/>
                <w:kern w:val="0"/>
                <w:szCs w:val="21"/>
              </w:rPr>
              <w:t>酒店</w:t>
            </w:r>
          </w:p>
        </w:tc>
      </w:tr>
      <w:tr w:rsidR="00AC23FD" w:rsidTr="0084531D">
        <w:trPr>
          <w:trHeight w:val="555"/>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Day 1</w:t>
            </w:r>
            <w:r>
              <w:rPr>
                <w:rFonts w:ascii="宋体" w:hAnsi="宋体" w:cs="Arial" w:hint="eastAsia"/>
                <w:color w:val="000000"/>
                <w:kern w:val="0"/>
                <w:szCs w:val="21"/>
              </w:rPr>
              <w:t>9</w:t>
            </w:r>
          </w:p>
        </w:tc>
        <w:tc>
          <w:tcPr>
            <w:tcW w:w="8050" w:type="dxa"/>
            <w:gridSpan w:val="2"/>
            <w:tcBorders>
              <w:top w:val="nil"/>
              <w:left w:val="nil"/>
              <w:bottom w:val="single" w:sz="4" w:space="0" w:color="auto"/>
              <w:right w:val="single" w:sz="4" w:space="0" w:color="auto"/>
            </w:tcBorders>
            <w:vAlign w:val="center"/>
          </w:tcPr>
          <w:p w:rsidR="00AC23FD" w:rsidRDefault="00AC23FD" w:rsidP="00903D7E">
            <w:pPr>
              <w:rPr>
                <w:rFonts w:ascii="宋体" w:hAnsi="宋体" w:cs="Arial"/>
                <w:kern w:val="0"/>
                <w:szCs w:val="21"/>
              </w:rPr>
            </w:pPr>
            <w:r>
              <w:rPr>
                <w:rFonts w:ascii="宋体" w:hAnsi="宋体" w:cs="Arial" w:hint="eastAsia"/>
                <w:kern w:val="0"/>
                <w:szCs w:val="21"/>
              </w:rPr>
              <w:t>上午参观“西海岸哈佛大学”之称的斯坦福大学（Stanford），下午前往Outlets购物。</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kern w:val="0"/>
                <w:szCs w:val="21"/>
              </w:rPr>
            </w:pPr>
            <w:r>
              <w:rPr>
                <w:rFonts w:ascii="宋体" w:hAnsi="宋体" w:cs="Arial" w:hint="eastAsia"/>
                <w:kern w:val="0"/>
                <w:szCs w:val="21"/>
              </w:rPr>
              <w:t>酒店</w:t>
            </w:r>
          </w:p>
        </w:tc>
      </w:tr>
      <w:tr w:rsidR="00AC23FD" w:rsidTr="0084531D">
        <w:trPr>
          <w:trHeight w:val="405"/>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20</w:t>
            </w:r>
          </w:p>
        </w:tc>
        <w:tc>
          <w:tcPr>
            <w:tcW w:w="8050" w:type="dxa"/>
            <w:gridSpan w:val="2"/>
            <w:tcBorders>
              <w:top w:val="single" w:sz="4" w:space="0" w:color="auto"/>
              <w:left w:val="nil"/>
              <w:bottom w:val="single" w:sz="4" w:space="0" w:color="auto"/>
              <w:right w:val="single" w:sz="4" w:space="0" w:color="000000"/>
            </w:tcBorders>
            <w:vAlign w:val="center"/>
          </w:tcPr>
          <w:p w:rsidR="00AC23FD" w:rsidRDefault="00AC23FD" w:rsidP="00903D7E">
            <w:pPr>
              <w:widowControl/>
              <w:jc w:val="left"/>
              <w:rPr>
                <w:rFonts w:ascii="宋体" w:hAnsi="宋体" w:cs="宋体"/>
                <w:kern w:val="0"/>
                <w:szCs w:val="21"/>
              </w:rPr>
            </w:pPr>
            <w:r>
              <w:rPr>
                <w:rFonts w:ascii="宋体" w:hAnsi="宋体" w:cs="宋体" w:hint="eastAsia"/>
                <w:kern w:val="0"/>
                <w:szCs w:val="21"/>
              </w:rPr>
              <w:t>抵达机场，返回中国</w:t>
            </w:r>
          </w:p>
        </w:tc>
        <w:tc>
          <w:tcPr>
            <w:tcW w:w="1226" w:type="dxa"/>
            <w:tcBorders>
              <w:top w:val="nil"/>
              <w:left w:val="nil"/>
              <w:bottom w:val="single" w:sz="4" w:space="0" w:color="auto"/>
              <w:right w:val="single" w:sz="4" w:space="0" w:color="auto"/>
            </w:tcBorders>
            <w:vAlign w:val="center"/>
          </w:tcPr>
          <w:p w:rsidR="00AC23FD" w:rsidRDefault="00AC23FD" w:rsidP="00903D7E">
            <w:pPr>
              <w:widowControl/>
              <w:jc w:val="left"/>
              <w:rPr>
                <w:rFonts w:ascii="宋体" w:hAnsi="宋体" w:cs="Arial"/>
                <w:kern w:val="0"/>
                <w:szCs w:val="21"/>
              </w:rPr>
            </w:pPr>
            <w:r>
              <w:rPr>
                <w:rFonts w:ascii="宋体" w:hAnsi="宋体" w:cs="Arial" w:hint="eastAsia"/>
                <w:kern w:val="0"/>
                <w:szCs w:val="21"/>
              </w:rPr>
              <w:t>飞机上</w:t>
            </w:r>
          </w:p>
        </w:tc>
      </w:tr>
      <w:tr w:rsidR="00AC23FD" w:rsidTr="0084531D">
        <w:trPr>
          <w:trHeight w:val="460"/>
          <w:jc w:val="center"/>
        </w:trPr>
        <w:tc>
          <w:tcPr>
            <w:tcW w:w="1406" w:type="dxa"/>
            <w:tcBorders>
              <w:top w:val="nil"/>
              <w:left w:val="single" w:sz="4" w:space="0" w:color="auto"/>
              <w:bottom w:val="single" w:sz="4" w:space="0" w:color="auto"/>
              <w:right w:val="single" w:sz="4" w:space="0" w:color="auto"/>
            </w:tcBorders>
            <w:vAlign w:val="center"/>
          </w:tcPr>
          <w:p w:rsidR="00AC23FD" w:rsidRDefault="00AC23FD" w:rsidP="00903D7E">
            <w:pPr>
              <w:widowControl/>
              <w:jc w:val="left"/>
              <w:rPr>
                <w:rFonts w:ascii="宋体" w:hAnsi="宋体" w:cs="Arial"/>
                <w:color w:val="000000"/>
                <w:kern w:val="0"/>
                <w:szCs w:val="21"/>
              </w:rPr>
            </w:pPr>
            <w:r>
              <w:rPr>
                <w:rFonts w:ascii="宋体" w:hAnsi="宋体" w:cs="Arial"/>
                <w:color w:val="000000"/>
                <w:kern w:val="0"/>
                <w:szCs w:val="21"/>
              </w:rPr>
              <w:t xml:space="preserve">Day </w:t>
            </w:r>
            <w:r>
              <w:rPr>
                <w:rFonts w:ascii="宋体" w:hAnsi="宋体" w:cs="Arial" w:hint="eastAsia"/>
                <w:color w:val="000000"/>
                <w:kern w:val="0"/>
                <w:szCs w:val="21"/>
              </w:rPr>
              <w:t>21</w:t>
            </w:r>
          </w:p>
        </w:tc>
        <w:tc>
          <w:tcPr>
            <w:tcW w:w="9276" w:type="dxa"/>
            <w:gridSpan w:val="3"/>
            <w:tcBorders>
              <w:top w:val="single" w:sz="4" w:space="0" w:color="auto"/>
              <w:left w:val="nil"/>
              <w:bottom w:val="single" w:sz="4" w:space="0" w:color="auto"/>
              <w:right w:val="single" w:sz="4" w:space="0" w:color="auto"/>
            </w:tcBorders>
            <w:vAlign w:val="center"/>
          </w:tcPr>
          <w:p w:rsidR="00AC23FD" w:rsidRDefault="00AC23FD" w:rsidP="00903D7E">
            <w:pPr>
              <w:widowControl/>
              <w:jc w:val="left"/>
              <w:rPr>
                <w:rFonts w:ascii="宋体" w:hAnsi="宋体" w:cs="Arial"/>
                <w:kern w:val="0"/>
                <w:szCs w:val="21"/>
              </w:rPr>
            </w:pPr>
            <w:r>
              <w:rPr>
                <w:rFonts w:ascii="宋体" w:hAnsi="宋体" w:cs="宋体" w:hint="eastAsia"/>
                <w:kern w:val="0"/>
                <w:szCs w:val="21"/>
              </w:rPr>
              <w:t>抵达中国，项目圆满结束</w:t>
            </w:r>
          </w:p>
        </w:tc>
      </w:tr>
    </w:tbl>
    <w:p w:rsidR="0029187E" w:rsidRPr="0084531D" w:rsidRDefault="0084531D" w:rsidP="0084531D">
      <w:pPr>
        <w:spacing w:beforeLines="50"/>
      </w:pPr>
      <w:r w:rsidRPr="0084531D">
        <w:rPr>
          <w:rFonts w:hint="eastAsia"/>
        </w:rPr>
        <w:t>说明</w:t>
      </w:r>
      <w:r>
        <w:rPr>
          <w:rFonts w:hint="eastAsia"/>
        </w:rPr>
        <w:t>：</w:t>
      </w:r>
      <w:r w:rsidRPr="0084531D">
        <w:rPr>
          <w:rFonts w:hint="eastAsia"/>
        </w:rPr>
        <w:t>以上为行程样本，以洛杉矶周边地区调研为例，仅供参考。行程安排将会根据实际情况略有调整或增减，最终以出行前收到的英文行程为准。</w:t>
      </w:r>
    </w:p>
    <w:sectPr w:rsidR="0029187E" w:rsidRPr="0084531D" w:rsidSect="002918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9D6" w:rsidRDefault="00E339D6" w:rsidP="00BE4D7A">
      <w:r>
        <w:separator/>
      </w:r>
    </w:p>
  </w:endnote>
  <w:endnote w:type="continuationSeparator" w:id="1">
    <w:p w:rsidR="00E339D6" w:rsidRDefault="00E339D6" w:rsidP="00BE4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9D6" w:rsidRDefault="00E339D6" w:rsidP="00BE4D7A">
      <w:r>
        <w:separator/>
      </w:r>
    </w:p>
  </w:footnote>
  <w:footnote w:type="continuationSeparator" w:id="1">
    <w:p w:rsidR="00E339D6" w:rsidRDefault="00E339D6" w:rsidP="00BE4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94726"/>
    <w:multiLevelType w:val="multilevel"/>
    <w:tmpl w:val="48094726"/>
    <w:lvl w:ilvl="0">
      <w:start w:val="1"/>
      <w:numFmt w:val="decimal"/>
      <w:lvlText w:val="%1."/>
      <w:lvlJc w:val="left"/>
      <w:pPr>
        <w:ind w:left="1454" w:hanging="360"/>
      </w:pPr>
      <w:rPr>
        <w:rFonts w:hint="default"/>
        <w:b w:val="0"/>
      </w:rPr>
    </w:lvl>
    <w:lvl w:ilvl="1">
      <w:start w:val="1"/>
      <w:numFmt w:val="lowerLetter"/>
      <w:lvlText w:val="%2)"/>
      <w:lvlJc w:val="left"/>
      <w:pPr>
        <w:ind w:left="1934" w:hanging="420"/>
      </w:pPr>
    </w:lvl>
    <w:lvl w:ilvl="2">
      <w:start w:val="1"/>
      <w:numFmt w:val="lowerRoman"/>
      <w:lvlText w:val="%3."/>
      <w:lvlJc w:val="right"/>
      <w:pPr>
        <w:ind w:left="2354" w:hanging="420"/>
      </w:pPr>
    </w:lvl>
    <w:lvl w:ilvl="3">
      <w:start w:val="1"/>
      <w:numFmt w:val="decimal"/>
      <w:lvlText w:val="%4."/>
      <w:lvlJc w:val="left"/>
      <w:pPr>
        <w:ind w:left="2774" w:hanging="420"/>
      </w:pPr>
    </w:lvl>
    <w:lvl w:ilvl="4">
      <w:start w:val="1"/>
      <w:numFmt w:val="lowerLetter"/>
      <w:lvlText w:val="%5)"/>
      <w:lvlJc w:val="left"/>
      <w:pPr>
        <w:ind w:left="3194" w:hanging="420"/>
      </w:pPr>
    </w:lvl>
    <w:lvl w:ilvl="5">
      <w:start w:val="1"/>
      <w:numFmt w:val="lowerRoman"/>
      <w:lvlText w:val="%6."/>
      <w:lvlJc w:val="right"/>
      <w:pPr>
        <w:ind w:left="3614" w:hanging="420"/>
      </w:pPr>
    </w:lvl>
    <w:lvl w:ilvl="6">
      <w:start w:val="1"/>
      <w:numFmt w:val="decimal"/>
      <w:lvlText w:val="%7."/>
      <w:lvlJc w:val="left"/>
      <w:pPr>
        <w:ind w:left="4034" w:hanging="420"/>
      </w:pPr>
    </w:lvl>
    <w:lvl w:ilvl="7">
      <w:start w:val="1"/>
      <w:numFmt w:val="lowerLetter"/>
      <w:lvlText w:val="%8)"/>
      <w:lvlJc w:val="left"/>
      <w:pPr>
        <w:ind w:left="4454" w:hanging="420"/>
      </w:pPr>
    </w:lvl>
    <w:lvl w:ilvl="8">
      <w:start w:val="1"/>
      <w:numFmt w:val="lowerRoman"/>
      <w:lvlText w:val="%9."/>
      <w:lvlJc w:val="right"/>
      <w:pPr>
        <w:ind w:left="487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23FD"/>
    <w:rsid w:val="00123C52"/>
    <w:rsid w:val="0029187E"/>
    <w:rsid w:val="002D5F9E"/>
    <w:rsid w:val="003E1870"/>
    <w:rsid w:val="00500D3F"/>
    <w:rsid w:val="0084531D"/>
    <w:rsid w:val="00AC23FD"/>
    <w:rsid w:val="00BE4D7A"/>
    <w:rsid w:val="00E339D6"/>
    <w:rsid w:val="00FC1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3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3FD"/>
    <w:pPr>
      <w:ind w:firstLineChars="200" w:firstLine="420"/>
    </w:pPr>
  </w:style>
  <w:style w:type="paragraph" w:styleId="a4">
    <w:name w:val="header"/>
    <w:basedOn w:val="a"/>
    <w:link w:val="Char"/>
    <w:uiPriority w:val="99"/>
    <w:semiHidden/>
    <w:unhideWhenUsed/>
    <w:rsid w:val="00BE4D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E4D7A"/>
    <w:rPr>
      <w:rFonts w:ascii="Calibri" w:eastAsia="宋体" w:hAnsi="Calibri" w:cs="Times New Roman"/>
      <w:sz w:val="18"/>
      <w:szCs w:val="18"/>
    </w:rPr>
  </w:style>
  <w:style w:type="paragraph" w:styleId="a5">
    <w:name w:val="footer"/>
    <w:basedOn w:val="a"/>
    <w:link w:val="Char0"/>
    <w:uiPriority w:val="99"/>
    <w:semiHidden/>
    <w:unhideWhenUsed/>
    <w:rsid w:val="00BE4D7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E4D7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曹辉</dc:creator>
  <cp:lastModifiedBy>曹辉</cp:lastModifiedBy>
  <cp:revision>5</cp:revision>
  <dcterms:created xsi:type="dcterms:W3CDTF">2018-03-08T00:45:00Z</dcterms:created>
  <dcterms:modified xsi:type="dcterms:W3CDTF">2018-03-08T00:59:00Z</dcterms:modified>
</cp:coreProperties>
</file>