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rPr>
      </w:pPr>
      <w:bookmarkStart w:id="0" w:name="_GoBack"/>
      <w:r>
        <w:rPr>
          <w:rFonts w:hint="eastAsia"/>
          <w:b/>
          <w:bCs/>
          <w:sz w:val="28"/>
          <w:szCs w:val="28"/>
          <w:lang w:val="en-US" w:eastAsia="zh-CN"/>
        </w:rPr>
        <w:t>教育部</w:t>
      </w:r>
      <w:r>
        <w:rPr>
          <w:rFonts w:hint="eastAsia"/>
          <w:b/>
          <w:bCs/>
          <w:sz w:val="28"/>
          <w:szCs w:val="28"/>
        </w:rPr>
        <w:t>2017年度高等学校科学研究优秀成果奖（科学技术）的</w:t>
      </w:r>
      <w:r>
        <w:rPr>
          <w:rFonts w:hint="eastAsia"/>
          <w:b/>
          <w:bCs/>
          <w:sz w:val="28"/>
          <w:szCs w:val="28"/>
          <w:lang w:val="en-US" w:eastAsia="zh-CN"/>
        </w:rPr>
        <w:t>要求</w:t>
      </w:r>
      <w:bookmarkEnd w:id="0"/>
      <w:r>
        <w:rPr>
          <w:rFonts w:hint="eastAsia"/>
          <w:b/>
          <w:bCs/>
          <w:sz w:val="28"/>
          <w:szCs w:val="28"/>
        </w:rPr>
        <w:t xml:space="preserve"> </w:t>
      </w:r>
      <w:r>
        <w:rPr>
          <w:rFonts w:hint="eastAsia"/>
          <w:sz w:val="28"/>
          <w:szCs w:val="28"/>
        </w:rPr>
        <w:t xml:space="preserve"> </w:t>
      </w:r>
    </w:p>
    <w:p>
      <w:pPr>
        <w:rPr>
          <w:rFonts w:hint="eastAsia"/>
          <w:sz w:val="28"/>
          <w:szCs w:val="28"/>
        </w:rPr>
      </w:pPr>
      <w:r>
        <w:rPr>
          <w:rFonts w:hint="eastAsia"/>
          <w:b/>
          <w:bCs/>
          <w:sz w:val="28"/>
          <w:szCs w:val="28"/>
        </w:rPr>
        <w:t>一、推荐奖励的范围</w:t>
      </w:r>
    </w:p>
    <w:p>
      <w:pPr>
        <w:rPr>
          <w:rFonts w:hint="eastAsia"/>
          <w:sz w:val="28"/>
          <w:szCs w:val="28"/>
        </w:rPr>
      </w:pPr>
      <w:r>
        <w:rPr>
          <w:rFonts w:hint="eastAsia"/>
          <w:sz w:val="28"/>
          <w:szCs w:val="28"/>
        </w:rPr>
        <w:t>　　2017年度高等学校科学研究优秀成果奖(科学技术)推荐工作分为高等学校科学研究优秀成果奖自然科学奖(以下称自然奖)、高等学校科学研究优秀成果奖技术发明奖(包括专利类)(以下称发明奖)、高等学校科学研究优秀成果奖科学技术进步奖(包括推广类、科普类)(以下称进步奖)和高等学校科学研究优秀成果奖青年科学奖(以下称青年奖)，共四个奖种。</w:t>
      </w:r>
    </w:p>
    <w:p>
      <w:pPr>
        <w:rPr>
          <w:rFonts w:hint="eastAsia"/>
          <w:b/>
          <w:bCs/>
          <w:sz w:val="28"/>
          <w:szCs w:val="28"/>
        </w:rPr>
      </w:pPr>
      <w:r>
        <w:rPr>
          <w:rFonts w:hint="eastAsia"/>
          <w:b/>
          <w:bCs/>
          <w:sz w:val="28"/>
          <w:szCs w:val="28"/>
        </w:rPr>
        <w:t>二、申报条件</w:t>
      </w:r>
    </w:p>
    <w:p>
      <w:pPr>
        <w:rPr>
          <w:rFonts w:hint="eastAsia"/>
          <w:sz w:val="28"/>
          <w:szCs w:val="28"/>
        </w:rPr>
      </w:pPr>
      <w:r>
        <w:rPr>
          <w:rFonts w:hint="eastAsia"/>
          <w:sz w:val="28"/>
          <w:szCs w:val="28"/>
          <w:lang w:val="en-US" w:eastAsia="zh-CN"/>
        </w:rPr>
        <w:t xml:space="preserve">    </w:t>
      </w:r>
      <w:r>
        <w:rPr>
          <w:rFonts w:hint="eastAsia"/>
          <w:sz w:val="28"/>
          <w:szCs w:val="28"/>
        </w:rPr>
        <w:t>根据《高等学校科学研究优秀成果奖(科学技术)奖励办法》(教技发〔2015〕1号)，高等学校科学研究优秀成果奖(科学技术)授予在科学发现、技术发明、促进科学技术进步、专利技术实施和科学普及等方面做出突出贡献的个人和单位，第一完成单位应当是高等学校。</w:t>
      </w:r>
    </w:p>
    <w:p>
      <w:pPr>
        <w:rPr>
          <w:rFonts w:hint="eastAsia"/>
          <w:sz w:val="28"/>
          <w:szCs w:val="28"/>
        </w:rPr>
      </w:pPr>
      <w:r>
        <w:rPr>
          <w:rFonts w:hint="eastAsia"/>
          <w:sz w:val="28"/>
          <w:szCs w:val="28"/>
          <w:lang w:val="en-US" w:eastAsia="zh-CN"/>
        </w:rPr>
        <w:t xml:space="preserve">   </w:t>
      </w:r>
      <w:r>
        <w:rPr>
          <w:rFonts w:hint="eastAsia"/>
          <w:sz w:val="28"/>
          <w:szCs w:val="28"/>
        </w:rPr>
        <w:t>1.凡推荐高等学校科学研究优秀成果奖(科学技术)的项目，须按照《教育部办公厅关于印发&lt;教育部〈科技成果登记办法〉实施细则&gt;的通知》(教技发厅〔2001〕1号)的有关要求，于2017年5月12日前在教育部科技发展中心成果专利处办理科技成果登记。具体注意事项可查看教育部科技发展中心网站(www.cutech.edu.cn)“科技成果”--“成果登记”栏的“如何进行成果登记”。</w:t>
      </w:r>
    </w:p>
    <w:p>
      <w:pPr>
        <w:rPr>
          <w:rFonts w:hint="eastAsia"/>
          <w:sz w:val="28"/>
          <w:szCs w:val="28"/>
        </w:rPr>
      </w:pPr>
      <w:r>
        <w:rPr>
          <w:rFonts w:hint="eastAsia"/>
          <w:sz w:val="28"/>
          <w:szCs w:val="28"/>
          <w:lang w:val="en-US" w:eastAsia="zh-CN"/>
        </w:rPr>
        <w:t xml:space="preserve">    </w:t>
      </w:r>
      <w:r>
        <w:rPr>
          <w:rFonts w:hint="eastAsia"/>
          <w:sz w:val="28"/>
          <w:szCs w:val="28"/>
        </w:rPr>
        <w:t>2.推荐高等学校科学研究优秀成果奖自然科学奖的项目，其主要论著必须是2014年6月1日以前在国内外公开发行的学术期刊上发表的论文或出版的专著，并得到了同行学者的相应评价。对涉及与国外合作完成的论著，中方学者需是通讯作者，对于无通讯作者的期刊，中方学者需是第一作者，且署其国内单位，并应当由国外合作者或机构提供书面证明，说明我国学者在该项研究中的学术贡献，并同意中方学者单独申报奖励。高等学校科学研究优秀成果奖自然科学奖所列完成人和单位必须是10篇代表性论文、专著的作者和署名单位。</w:t>
      </w:r>
    </w:p>
    <w:p>
      <w:pPr>
        <w:rPr>
          <w:rFonts w:hint="eastAsia"/>
          <w:sz w:val="28"/>
          <w:szCs w:val="28"/>
        </w:rPr>
      </w:pPr>
      <w:r>
        <w:rPr>
          <w:rFonts w:hint="eastAsia"/>
          <w:sz w:val="28"/>
          <w:szCs w:val="28"/>
          <w:lang w:val="en-US" w:eastAsia="zh-CN"/>
        </w:rPr>
        <w:t xml:space="preserve">    </w:t>
      </w:r>
      <w:r>
        <w:rPr>
          <w:rFonts w:hint="eastAsia"/>
          <w:sz w:val="28"/>
          <w:szCs w:val="28"/>
        </w:rPr>
        <w:t>3.推荐高等学校科学研究优秀成果奖技术发明奖、科学技术进步奖的项目，需实际应用2年以上。</w:t>
      </w:r>
    </w:p>
    <w:p>
      <w:pPr>
        <w:rPr>
          <w:rFonts w:hint="eastAsia"/>
          <w:sz w:val="28"/>
          <w:szCs w:val="28"/>
        </w:rPr>
      </w:pPr>
      <w:r>
        <w:rPr>
          <w:rFonts w:hint="eastAsia"/>
          <w:sz w:val="28"/>
          <w:szCs w:val="28"/>
          <w:lang w:val="en-US" w:eastAsia="zh-CN"/>
        </w:rPr>
        <w:t xml:space="preserve">    </w:t>
      </w:r>
      <w:r>
        <w:rPr>
          <w:rFonts w:hint="eastAsia"/>
          <w:sz w:val="28"/>
          <w:szCs w:val="28"/>
        </w:rPr>
        <w:t>推荐高等学校科学研究优秀成果奖技术发明奖的项目应已获得授权知识产权，完成人一般不超过6人，且前3人应为所列知识产权的发明人，且每个完成人须有独立的发明内容。</w:t>
      </w:r>
    </w:p>
    <w:p>
      <w:pPr>
        <w:rPr>
          <w:rFonts w:hint="eastAsia"/>
          <w:sz w:val="28"/>
          <w:szCs w:val="28"/>
        </w:rPr>
      </w:pPr>
      <w:r>
        <w:rPr>
          <w:rFonts w:hint="eastAsia"/>
          <w:sz w:val="28"/>
          <w:szCs w:val="28"/>
          <w:lang w:val="en-US" w:eastAsia="zh-CN"/>
        </w:rPr>
        <w:t xml:space="preserve">    </w:t>
      </w:r>
      <w:r>
        <w:rPr>
          <w:rFonts w:hint="eastAsia"/>
          <w:sz w:val="28"/>
          <w:szCs w:val="28"/>
        </w:rPr>
        <w:t>推荐高等学校科学研究优秀成果奖技术发明奖(专利类)的科研成果，应为已获授权发明或实用新型的单件有效专利，经实施后，取得了明显的经济效益或社会效益。</w:t>
      </w:r>
    </w:p>
    <w:p>
      <w:pPr>
        <w:rPr>
          <w:rFonts w:hint="eastAsia"/>
          <w:sz w:val="28"/>
          <w:szCs w:val="28"/>
        </w:rPr>
      </w:pPr>
      <w:r>
        <w:rPr>
          <w:rFonts w:hint="eastAsia"/>
          <w:sz w:val="28"/>
          <w:szCs w:val="28"/>
          <w:lang w:val="en-US" w:eastAsia="zh-CN"/>
        </w:rPr>
        <w:t xml:space="preserve">    </w:t>
      </w:r>
      <w:r>
        <w:rPr>
          <w:rFonts w:hint="eastAsia"/>
          <w:sz w:val="28"/>
          <w:szCs w:val="28"/>
        </w:rPr>
        <w:t>4.推荐高等学校科学研究优秀成果奖科学技术进步奖的项目，需具有自主创新的成果，一般应通过鉴定，已取得明显的经济效益或社会效益，并根据项目的特点按相应类别推荐。其中，推荐高等学校科学研究优秀成果奖科学技术进步奖(推广类)的项目，需实际应用3年以上或获得部委(省)级以上奖励满2年且其后推广工作突出;推荐高等学校科学研究优秀成果奖科学技术进步奖(科普类)的项目，需为正式出版发行2年以上并已取得明显社会效益的科普作品。</w:t>
      </w:r>
    </w:p>
    <w:p>
      <w:pPr>
        <w:rPr>
          <w:rFonts w:hint="eastAsia"/>
          <w:sz w:val="28"/>
          <w:szCs w:val="28"/>
        </w:rPr>
      </w:pPr>
      <w:r>
        <w:rPr>
          <w:rFonts w:hint="eastAsia"/>
          <w:sz w:val="28"/>
          <w:szCs w:val="28"/>
          <w:lang w:val="en-US" w:eastAsia="zh-CN"/>
        </w:rPr>
        <w:t xml:space="preserve">    </w:t>
      </w:r>
      <w:r>
        <w:rPr>
          <w:rFonts w:hint="eastAsia"/>
          <w:sz w:val="28"/>
          <w:szCs w:val="28"/>
        </w:rPr>
        <w:t>5.推荐高等学校科学研究优秀成果奖青年科学奖的候选人须为长期从事基础性科学研究并取得了有一定影响的原创性成果的在校青年教师，年龄不超过40周岁(1977年1月1日后出生)。</w:t>
      </w:r>
    </w:p>
    <w:p>
      <w:pPr>
        <w:rPr>
          <w:rFonts w:hint="eastAsia"/>
          <w:sz w:val="28"/>
          <w:szCs w:val="28"/>
        </w:rPr>
      </w:pPr>
      <w:r>
        <w:rPr>
          <w:rFonts w:hint="eastAsia"/>
          <w:sz w:val="28"/>
          <w:szCs w:val="28"/>
          <w:lang w:val="en-US" w:eastAsia="zh-CN"/>
        </w:rPr>
        <w:t xml:space="preserve">    </w:t>
      </w:r>
      <w:r>
        <w:rPr>
          <w:rFonts w:hint="eastAsia"/>
          <w:sz w:val="28"/>
          <w:szCs w:val="28"/>
        </w:rPr>
        <w:t>6.一人同一年度只能作为一个推荐项目的完成人参加评审。</w:t>
      </w:r>
    </w:p>
    <w:p>
      <w:pPr>
        <w:rPr>
          <w:rFonts w:hint="eastAsia"/>
          <w:sz w:val="28"/>
          <w:szCs w:val="28"/>
        </w:rPr>
      </w:pPr>
      <w:r>
        <w:rPr>
          <w:rFonts w:hint="eastAsia"/>
          <w:sz w:val="28"/>
          <w:szCs w:val="28"/>
          <w:lang w:val="en-US" w:eastAsia="zh-CN"/>
        </w:rPr>
        <w:t xml:space="preserve">    </w:t>
      </w:r>
      <w:r>
        <w:rPr>
          <w:rFonts w:hint="eastAsia"/>
          <w:sz w:val="28"/>
          <w:szCs w:val="28"/>
        </w:rPr>
        <w:t>7.推荐高等学校科学研究优秀成果奖的项目，不得使用任何已经获得省部级和国家级科技奖励的项目内容，只能是获奖后的新进展、新成果，否则视为重复报奖。已推荐2016年度高等学校科学研究优秀成果奖经评审未获奖的项目，如无实质性进展，原则上不得推荐2017年度高等学校科学研究优秀成果奖。</w:t>
      </w:r>
    </w:p>
    <w:p>
      <w:pPr>
        <w:rPr>
          <w:rFonts w:hint="eastAsia"/>
          <w:sz w:val="28"/>
          <w:szCs w:val="28"/>
        </w:rPr>
      </w:pPr>
      <w:r>
        <w:rPr>
          <w:rFonts w:hint="eastAsia"/>
          <w:sz w:val="28"/>
          <w:szCs w:val="28"/>
          <w:lang w:val="en-US" w:eastAsia="zh-CN"/>
        </w:rPr>
        <w:t xml:space="preserve">    </w:t>
      </w:r>
      <w:r>
        <w:rPr>
          <w:rFonts w:hint="eastAsia"/>
          <w:sz w:val="28"/>
          <w:szCs w:val="28"/>
        </w:rPr>
        <w:t>8.所有推荐项目的经济效益应出具主要生产、应用单位财务部门核准并加盖公章的证明(须有1份原件)，并按推荐书中的各项要求逐一填写。</w:t>
      </w:r>
    </w:p>
    <w:p>
      <w:pPr>
        <w:rPr>
          <w:rFonts w:hint="eastAsia"/>
          <w:b/>
          <w:bCs/>
          <w:sz w:val="28"/>
          <w:szCs w:val="28"/>
        </w:rPr>
      </w:pPr>
      <w:r>
        <w:rPr>
          <w:rFonts w:hint="eastAsia"/>
          <w:b/>
          <w:bCs/>
          <w:sz w:val="28"/>
          <w:szCs w:val="28"/>
        </w:rPr>
        <w:t>三、推荐、审批程序</w:t>
      </w:r>
    </w:p>
    <w:p>
      <w:pPr>
        <w:rPr>
          <w:rFonts w:hint="eastAsia"/>
          <w:sz w:val="28"/>
          <w:szCs w:val="28"/>
        </w:rPr>
      </w:pPr>
      <w:r>
        <w:rPr>
          <w:rFonts w:hint="eastAsia"/>
          <w:sz w:val="28"/>
          <w:szCs w:val="28"/>
        </w:rPr>
        <w:t>　　1.特等奖实行提名推荐制，由评审委员会从当年拟授予一等奖候选项目中特别突出的成果提名推荐。</w:t>
      </w:r>
    </w:p>
    <w:p>
      <w:pPr>
        <w:rPr>
          <w:rFonts w:hint="eastAsia"/>
          <w:sz w:val="28"/>
          <w:szCs w:val="28"/>
        </w:rPr>
      </w:pPr>
      <w:r>
        <w:rPr>
          <w:rFonts w:hint="eastAsia"/>
          <w:sz w:val="28"/>
          <w:szCs w:val="28"/>
        </w:rPr>
        <w:t>　　2.青年奖实行提名推荐制，由提名人填写青年奖提名推荐书，撰写提名推荐意见；由具有推荐资格提名人根据提名推荐进行推荐。</w:t>
      </w:r>
    </w:p>
    <w:p>
      <w:pPr>
        <w:rPr>
          <w:rFonts w:hint="eastAsia"/>
          <w:sz w:val="28"/>
          <w:szCs w:val="28"/>
        </w:rPr>
      </w:pPr>
      <w:r>
        <w:rPr>
          <w:rFonts w:hint="eastAsia"/>
          <w:sz w:val="28"/>
          <w:szCs w:val="28"/>
          <w:lang w:val="en-US" w:eastAsia="zh-CN"/>
        </w:rPr>
        <w:t xml:space="preserve">    </w:t>
      </w:r>
      <w:r>
        <w:rPr>
          <w:rFonts w:hint="eastAsia"/>
          <w:sz w:val="28"/>
          <w:szCs w:val="28"/>
        </w:rPr>
        <w:t>3.推荐项目均须在主要完成人所在单位进行相应公示，公示内容需按照《2017年度高等学校科学研究优秀成果奖(科学技术)推荐工作手册》的要求进行，公示期不少于5个工作日，公示无异议或虽有异议但经处理后再次公示无异议的项目方可推荐。</w:t>
      </w:r>
    </w:p>
    <w:p>
      <w:pPr>
        <w:rPr>
          <w:rFonts w:hint="eastAsia"/>
          <w:b/>
          <w:bCs/>
          <w:sz w:val="28"/>
          <w:szCs w:val="28"/>
        </w:rPr>
      </w:pPr>
      <w:r>
        <w:rPr>
          <w:rFonts w:hint="eastAsia"/>
          <w:b/>
          <w:bCs/>
          <w:sz w:val="28"/>
          <w:szCs w:val="28"/>
          <w:lang w:val="en-US" w:eastAsia="zh-CN"/>
        </w:rPr>
        <w:t>四</w:t>
      </w:r>
      <w:r>
        <w:rPr>
          <w:rFonts w:hint="eastAsia"/>
          <w:b/>
          <w:bCs/>
          <w:sz w:val="28"/>
          <w:szCs w:val="28"/>
        </w:rPr>
        <w:t>、推荐材料</w:t>
      </w:r>
      <w:r>
        <w:rPr>
          <w:rFonts w:hint="eastAsia"/>
          <w:b/>
          <w:bCs/>
          <w:sz w:val="28"/>
          <w:szCs w:val="28"/>
          <w:lang w:val="en-US" w:eastAsia="zh-CN"/>
        </w:rPr>
        <w:t>要求</w:t>
      </w:r>
    </w:p>
    <w:p>
      <w:pPr>
        <w:rPr>
          <w:rFonts w:hint="eastAsia"/>
          <w:sz w:val="28"/>
          <w:szCs w:val="28"/>
        </w:rPr>
      </w:pPr>
      <w:r>
        <w:rPr>
          <w:rFonts w:hint="eastAsia"/>
          <w:sz w:val="28"/>
          <w:szCs w:val="28"/>
        </w:rPr>
        <w:t>(一)推荐书的填写</w:t>
      </w:r>
    </w:p>
    <w:p>
      <w:pPr>
        <w:rPr>
          <w:rFonts w:hint="eastAsia"/>
          <w:sz w:val="28"/>
          <w:szCs w:val="28"/>
        </w:rPr>
      </w:pPr>
      <w:r>
        <w:rPr>
          <w:rFonts w:hint="eastAsia"/>
          <w:sz w:val="28"/>
          <w:szCs w:val="28"/>
        </w:rPr>
        <w:t>　　推荐书是高等学校科学研究优秀成果奖(科学技术)评审的主要依据，应按照《高等学校科学研究优秀成果奖(科学技术)推荐工作手册》中各奖种推荐书填写说明的要求认真填写，重点突出项目的主要发现、发明或者技术创新内容。</w:t>
      </w:r>
    </w:p>
    <w:p>
      <w:pPr>
        <w:rPr>
          <w:rFonts w:hint="eastAsia"/>
          <w:sz w:val="28"/>
          <w:szCs w:val="28"/>
        </w:rPr>
      </w:pPr>
      <w:r>
        <w:rPr>
          <w:rFonts w:hint="eastAsia"/>
          <w:sz w:val="28"/>
          <w:szCs w:val="28"/>
        </w:rPr>
        <w:t>　　推荐项目提交的电子版推荐书和书面推荐书内容必须完全一致，其内容及页数，应严格按照填写说明要求提供，对于超页数推荐的，一律不予受理。</w:t>
      </w:r>
    </w:p>
    <w:p>
      <w:pPr>
        <w:rPr>
          <w:rFonts w:hint="eastAsia"/>
          <w:sz w:val="28"/>
          <w:szCs w:val="28"/>
        </w:rPr>
      </w:pPr>
      <w:r>
        <w:rPr>
          <w:rFonts w:hint="eastAsia"/>
          <w:sz w:val="28"/>
          <w:szCs w:val="28"/>
          <w:lang w:val="en-US" w:eastAsia="zh-CN"/>
        </w:rPr>
        <w:t xml:space="preserve">  </w:t>
      </w:r>
      <w:r>
        <w:rPr>
          <w:rFonts w:hint="eastAsia"/>
          <w:sz w:val="28"/>
          <w:szCs w:val="28"/>
        </w:rPr>
        <w:t>(二)报送推荐材料的要求</w:t>
      </w:r>
    </w:p>
    <w:p>
      <w:pPr>
        <w:rPr>
          <w:rFonts w:hint="eastAsia"/>
          <w:sz w:val="28"/>
          <w:szCs w:val="28"/>
        </w:rPr>
      </w:pPr>
      <w:r>
        <w:rPr>
          <w:rFonts w:hint="eastAsia"/>
          <w:sz w:val="28"/>
          <w:szCs w:val="28"/>
          <w:lang w:val="en-US" w:eastAsia="zh-CN"/>
        </w:rPr>
        <w:t xml:space="preserve">   </w:t>
      </w:r>
      <w:r>
        <w:rPr>
          <w:rFonts w:hint="eastAsia"/>
          <w:sz w:val="28"/>
          <w:szCs w:val="28"/>
        </w:rPr>
        <w:t>1.提名单位或提名人提名推荐的青年奖候选人和专家推荐项目的电子版推荐材料，可直接在网上提交。青年奖候选人推荐材料只需提供1套原始件，推荐书主件和附件装订成册。</w:t>
      </w:r>
    </w:p>
    <w:p>
      <w:pPr>
        <w:rPr>
          <w:rFonts w:hint="eastAsia"/>
          <w:sz w:val="28"/>
          <w:szCs w:val="28"/>
        </w:rPr>
      </w:pPr>
      <w:r>
        <w:rPr>
          <w:rFonts w:hint="eastAsia"/>
          <w:sz w:val="28"/>
          <w:szCs w:val="28"/>
          <w:lang w:val="en-US" w:eastAsia="zh-CN"/>
        </w:rPr>
        <w:t xml:space="preserve">    2</w:t>
      </w:r>
      <w:r>
        <w:rPr>
          <w:rFonts w:hint="eastAsia"/>
          <w:sz w:val="28"/>
          <w:szCs w:val="28"/>
        </w:rPr>
        <w:t>.有以下情况的推荐项目，应提交书面报告</w:t>
      </w:r>
    </w:p>
    <w:p>
      <w:pPr>
        <w:rPr>
          <w:rFonts w:hint="eastAsia"/>
          <w:sz w:val="28"/>
          <w:szCs w:val="28"/>
        </w:rPr>
      </w:pPr>
      <w:r>
        <w:rPr>
          <w:rFonts w:hint="eastAsia"/>
          <w:sz w:val="28"/>
          <w:szCs w:val="28"/>
        </w:rPr>
        <w:t>　　(1)在《项目名称可否公布》一栏如选“否”的推荐项目，应在报送书面推荐书时，提交推荐单位的说明</w:t>
      </w:r>
    </w:p>
    <w:p>
      <w:pPr>
        <w:rPr>
          <w:rFonts w:hint="eastAsia"/>
          <w:sz w:val="28"/>
          <w:szCs w:val="28"/>
        </w:rPr>
      </w:pPr>
      <w:r>
        <w:rPr>
          <w:rFonts w:hint="eastAsia"/>
          <w:sz w:val="28"/>
          <w:szCs w:val="28"/>
        </w:rPr>
        <w:t>　　(2)推荐单位对推荐项目的评审专家有回避要求的，在推荐系统中提交专家回避申请，并填写“回避专家申请表”，加盖单位公章。</w:t>
      </w:r>
    </w:p>
    <w:p>
      <w:pPr>
        <w:rPr>
          <w:rFonts w:hint="eastAsia"/>
          <w:sz w:val="28"/>
          <w:szCs w:val="28"/>
        </w:rPr>
      </w:pPr>
      <w:r>
        <w:rPr>
          <w:rFonts w:hint="eastAsia"/>
          <w:sz w:val="28"/>
          <w:szCs w:val="28"/>
          <w:lang w:val="en-US" w:eastAsia="zh-CN"/>
        </w:rPr>
        <w:t xml:space="preserve">   3</w:t>
      </w:r>
      <w:r>
        <w:rPr>
          <w:rFonts w:hint="eastAsia"/>
          <w:sz w:val="28"/>
          <w:szCs w:val="28"/>
        </w:rPr>
        <w:t>.各项目完成人可于提交推荐后，查看生成的pdf文件和附件是否有误，如需修改，可直接取消提交，如推荐单位已提交，则可由推荐单位取消提交后再行修改。</w:t>
      </w:r>
    </w:p>
    <w:p>
      <w:pPr>
        <w:rPr>
          <w:rFonts w:hint="eastAsia"/>
          <w:sz w:val="28"/>
          <w:szCs w:val="28"/>
        </w:rPr>
      </w:pPr>
      <w:r>
        <w:rPr>
          <w:rFonts w:hint="eastAsia"/>
          <w:sz w:val="28"/>
          <w:szCs w:val="28"/>
        </w:rPr>
        <w:t xml:space="preserve"> </w:t>
      </w:r>
    </w:p>
    <w:p>
      <w:pPr>
        <w:rPr>
          <w:rFonts w:hint="eastAsia"/>
          <w:sz w:val="28"/>
          <w:szCs w:val="28"/>
        </w:rPr>
      </w:pPr>
    </w:p>
    <w:p>
      <w:pPr>
        <w:rPr>
          <w:rFonts w:hint="eastAsia"/>
          <w:sz w:val="28"/>
          <w:szCs w:val="28"/>
        </w:rPr>
      </w:pPr>
      <w:r>
        <w:rPr>
          <w:rFonts w:hint="eastAsia"/>
          <w:sz w:val="28"/>
          <w:szCs w:val="28"/>
        </w:rPr>
        <w:t xml:space="preserve"> </w:t>
      </w:r>
    </w:p>
    <w:p>
      <w:pPr>
        <w:rPr>
          <w:rFonts w:hint="eastAsia"/>
          <w:sz w:val="28"/>
          <w:szCs w:val="28"/>
        </w:rPr>
      </w:pPr>
      <w:r>
        <w:rPr>
          <w:rFonts w:hint="eastAsia"/>
          <w:sz w:val="28"/>
          <w:szCs w:val="28"/>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7733E10"/>
    <w:rsid w:val="69D35617"/>
    <w:rsid w:val="6FF948F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